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9EE">
      <w:r>
        <w:rPr>
          <w:noProof/>
        </w:rPr>
        <w:drawing>
          <wp:inline distT="0" distB="0" distL="0" distR="0">
            <wp:extent cx="9251950" cy="5356888"/>
            <wp:effectExtent l="19050" t="0" r="6350" b="0"/>
            <wp:docPr id="1" name="Рисунок 2" descr="Описание: G:\DCIM\101MSDCF\DSC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:\DCIM\101MSDCF\DSC0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EE" w:rsidRPr="001979EE" w:rsidRDefault="001979EE" w:rsidP="001979EE">
      <w:pPr>
        <w:jc w:val="center"/>
        <w:rPr>
          <w:b/>
          <w:sz w:val="36"/>
          <w:szCs w:val="36"/>
        </w:rPr>
      </w:pPr>
      <w:r w:rsidRPr="001979EE">
        <w:rPr>
          <w:b/>
          <w:sz w:val="36"/>
          <w:szCs w:val="36"/>
        </w:rPr>
        <w:t>Занимательные математические задачи (3-4 классы)</w:t>
      </w:r>
    </w:p>
    <w:sectPr w:rsidR="001979EE" w:rsidRPr="001979EE" w:rsidSect="00197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9EE"/>
    <w:rsid w:val="001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Your Company Name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2012-11-20T08:41:00Z</dcterms:created>
  <dcterms:modified xsi:type="dcterms:W3CDTF">2012-11-20T08:42:00Z</dcterms:modified>
</cp:coreProperties>
</file>